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47" w:rsidRPr="00416247" w:rsidRDefault="00416247" w:rsidP="00416247">
      <w:pPr>
        <w:pStyle w:val="Nagwek1"/>
        <w:jc w:val="center"/>
        <w:rPr>
          <w:rFonts w:asciiTheme="majorHAnsi" w:hAnsiTheme="majorHAnsi"/>
          <w:bCs w:val="0"/>
        </w:rPr>
      </w:pPr>
      <w:r w:rsidRPr="00416247">
        <w:rPr>
          <w:rFonts w:asciiTheme="majorHAnsi" w:hAnsiTheme="majorHAnsi"/>
          <w:bCs w:val="0"/>
        </w:rPr>
        <w:t xml:space="preserve">Przedmiotowy System Oceniania:  </w:t>
      </w:r>
    </w:p>
    <w:p w:rsidR="00416247" w:rsidRPr="00416247" w:rsidRDefault="00416247" w:rsidP="00416247">
      <w:pPr>
        <w:pStyle w:val="Nagwek1"/>
        <w:jc w:val="center"/>
        <w:rPr>
          <w:rFonts w:asciiTheme="majorHAnsi" w:hAnsiTheme="majorHAnsi"/>
        </w:rPr>
      </w:pPr>
      <w:r w:rsidRPr="00416247">
        <w:rPr>
          <w:rFonts w:asciiTheme="majorHAnsi" w:hAnsiTheme="majorHAnsi"/>
          <w:bCs w:val="0"/>
        </w:rPr>
        <w:t>CHEMIA i BIOLOGIA</w:t>
      </w:r>
    </w:p>
    <w:p w:rsidR="00416247" w:rsidRPr="00416247" w:rsidRDefault="00416247" w:rsidP="00416247">
      <w:pPr>
        <w:jc w:val="center"/>
        <w:rPr>
          <w:rFonts w:asciiTheme="majorHAnsi" w:hAnsiTheme="majorHAnsi"/>
          <w:b/>
        </w:rPr>
      </w:pPr>
      <w:r w:rsidRPr="00416247">
        <w:rPr>
          <w:rFonts w:asciiTheme="majorHAnsi" w:hAnsiTheme="majorHAnsi"/>
          <w:b/>
        </w:rPr>
        <w:t xml:space="preserve">Klasy: </w:t>
      </w:r>
      <w:r w:rsidR="006C392C">
        <w:rPr>
          <w:rFonts w:asciiTheme="majorHAnsi" w:hAnsiTheme="majorHAnsi"/>
          <w:b/>
        </w:rPr>
        <w:t>V-VIII SP</w:t>
      </w:r>
    </w:p>
    <w:p w:rsidR="00416247" w:rsidRPr="00416247" w:rsidRDefault="00416247" w:rsidP="00416247">
      <w:pPr>
        <w:pStyle w:val="Nagwek1"/>
        <w:jc w:val="both"/>
        <w:rPr>
          <w:rFonts w:asciiTheme="majorHAnsi" w:hAnsiTheme="majorHAnsi"/>
          <w:bCs w:val="0"/>
        </w:rPr>
      </w:pPr>
      <w:r w:rsidRPr="00416247">
        <w:rPr>
          <w:rFonts w:asciiTheme="majorHAnsi" w:hAnsiTheme="majorHAnsi"/>
        </w:rPr>
        <w:t xml:space="preserve">                                  </w:t>
      </w:r>
    </w:p>
    <w:p w:rsidR="00416247" w:rsidRPr="00416247" w:rsidRDefault="00416247" w:rsidP="00416247">
      <w:pPr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/>
          <w:bCs/>
        </w:rPr>
        <w:t>Cel oceny:</w:t>
      </w:r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aktualny stan ucznia i jego umiejętności</w:t>
      </w:r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tempo przyrostu wiedzy i umiejętności</w:t>
      </w:r>
      <w:bookmarkStart w:id="0" w:name="_GoBack"/>
      <w:bookmarkEnd w:id="0"/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zastosowanie wiedzy w praktyce</w:t>
      </w:r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logiczne myślenie i kojarzenie faktów</w:t>
      </w:r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aktywna postawa</w:t>
      </w:r>
    </w:p>
    <w:p w:rsidR="00416247" w:rsidRPr="00416247" w:rsidRDefault="00416247" w:rsidP="00416247">
      <w:pPr>
        <w:numPr>
          <w:ilvl w:val="0"/>
          <w:numId w:val="1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zaangażowanie ucznia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/>
          <w:bCs/>
        </w:rPr>
        <w:t>Obszary aktywnej oceny uczniów: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rozumienie pojęć 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stosowanie języka 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samodzielne lub w grupie wykonywanie doświadczeń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samodzielne lub w grupie wyciąganie wniosków z doświadczeń lub obserwacji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stosowanie wiedzy lub umiejętności w sytuacjach typowych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rozwiązywanie zadań problemowych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prace długoterminowe /prezentacje/i projektowe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aktywność na lekcji i poza nią /wkład pracy własnej/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praca w grupie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prowadzenie ćwiczeń (jeśli są)</w:t>
      </w:r>
    </w:p>
    <w:p w:rsidR="00416247" w:rsidRPr="00416247" w:rsidRDefault="00416247" w:rsidP="00416247">
      <w:pPr>
        <w:numPr>
          <w:ilvl w:val="0"/>
          <w:numId w:val="2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prowadzenie zeszytu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/>
          <w:bCs/>
        </w:rPr>
        <w:t xml:space="preserve">Formy pracy: 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prace klasowe/testy/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sprawdziany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kartkówki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prace długoterminowe/prezentacje/</w:t>
      </w:r>
      <w:r w:rsidRPr="00416247">
        <w:rPr>
          <w:rFonts w:asciiTheme="majorHAnsi" w:hAnsiTheme="majorHAnsi"/>
          <w:bCs/>
        </w:rPr>
        <w:tab/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Cs/>
        </w:rPr>
        <w:t>wypowiedzi ustne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samodzielna praca uczniów  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Cs/>
        </w:rPr>
        <w:t>prace domowe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zeszyt ćwiczeń                         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Cs/>
        </w:rPr>
        <w:t>aktywność na lekcji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praca w grupie                          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zajęcia w terenie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przygotowanie do lekcji             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udział w dyskusji</w:t>
      </w:r>
    </w:p>
    <w:p w:rsidR="00416247" w:rsidRPr="00416247" w:rsidRDefault="00416247" w:rsidP="00416247">
      <w:pPr>
        <w:numPr>
          <w:ilvl w:val="0"/>
          <w:numId w:val="4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udział w konkursach przedmiotowych i ewentualny wynik konkursu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/>
          <w:bCs/>
        </w:rPr>
        <w:t>Skala ocen: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celujący /6/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bardzo dobry /5/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dobry /4/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dostateczny /3/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dopuszczający /2/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niedostateczny /1/</w:t>
      </w:r>
    </w:p>
    <w:p w:rsid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6C392C" w:rsidRDefault="006C392C" w:rsidP="00416247">
      <w:pPr>
        <w:ind w:left="720"/>
        <w:jc w:val="both"/>
        <w:rPr>
          <w:rFonts w:asciiTheme="majorHAnsi" w:hAnsiTheme="majorHAnsi"/>
          <w:bCs/>
        </w:rPr>
      </w:pPr>
    </w:p>
    <w:p w:rsidR="006C392C" w:rsidRPr="00416247" w:rsidRDefault="006C392C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3"/>
        </w:numPr>
        <w:jc w:val="both"/>
        <w:rPr>
          <w:rFonts w:asciiTheme="majorHAnsi" w:hAnsiTheme="majorHAnsi"/>
          <w:b/>
          <w:bCs/>
        </w:rPr>
      </w:pPr>
      <w:r w:rsidRPr="00416247">
        <w:rPr>
          <w:rFonts w:asciiTheme="majorHAnsi" w:hAnsiTheme="majorHAnsi"/>
          <w:b/>
          <w:bCs/>
        </w:rPr>
        <w:lastRenderedPageBreak/>
        <w:t>Zasady oceniania: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prace klasowe z materiału obejmującego cały dział, zapowiedziane min. tydzień przed terminem (waga 4)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sprawdziany z trzech ostatnich lekcji, zapowiedziane tydzień przed terminem (waga 3)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kartkówki z 1 - 2 ostatnich lekcji, bez zapowiedzi lub zapowiedziane (waga 1 lub 2)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aktywność na lekcji, na bieżąco (+++++ to 5; - - - to 1) lub ocena wprost (waga 1)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ocena podsumowująca pracę/aktywność całego półrocza (waga 3)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praca w grupie (ocena lub + i -) (waga 1 lub 2)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zadania domowe (z mniejszej partii materiału na + lub -; z większej na ocenę) (waga 1 lub 2)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zeszyt ćwiczeń (waga 1 mniejsza partia materiału; większa waga 2)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odpowiedź ustna, na bieżąco (waga 1) lub zapowiedziana (waga 2)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prace dodatkowe na rzecz pracowni (waga 1)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zadania dodatkowe rozwijające zainteresowania ucznia, w zależności od poziomu trudności zadania i zaangażowania ucznia w jego wykonanie (ocena lub + i -) (waga 1 lub 2)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każdy uczeń jest oceniany zgodnie z zasadami sprawiedliwości.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oceny są jawne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uczeń jest systematycznie oceniany</w:t>
      </w: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nie będzie pozytywnie oceniany uczeń uchylający się od oceniania np. odmawiający pisania sprawdzianu lub odpowiedzi ustnej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uczeń może być dwukrotnie nieprzygotowany do lekcji /w semestrze/, kolejne nieprzygotowanie jednoznaczne jest z oceną niedostateczną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rodzice są na bieżąco informowani o postępach uczniów i przewidywanej ocenie poprzez dziennik elektroniczny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przy ocenianiu ucznia uwzględnia się możliwości intelektualne ucznia z uwzględnieniem SPE i opinii PPP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poprawie podlegają prace klasowe (oceny 1 i 2; w szczególnych wypadkach również 3</w:t>
      </w:r>
      <w:r w:rsidR="006C392C">
        <w:rPr>
          <w:rFonts w:asciiTheme="majorHAnsi" w:hAnsiTheme="majorHAnsi"/>
          <w:bCs/>
        </w:rPr>
        <w:t>)</w:t>
      </w:r>
      <w:r w:rsidRPr="00416247">
        <w:rPr>
          <w:rFonts w:asciiTheme="majorHAnsi" w:hAnsiTheme="majorHAnsi"/>
          <w:bCs/>
        </w:rPr>
        <w:t>;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uczeń, który uzyskał ocenę niedostateczną z pracy klasowej ma </w:t>
      </w:r>
      <w:r w:rsidRPr="00416247">
        <w:rPr>
          <w:rFonts w:asciiTheme="majorHAnsi" w:hAnsiTheme="majorHAnsi"/>
          <w:b/>
          <w:bCs/>
        </w:rPr>
        <w:t>bezwzględny obowiązek</w:t>
      </w:r>
      <w:r w:rsidRPr="00416247">
        <w:rPr>
          <w:rFonts w:asciiTheme="majorHAnsi" w:hAnsiTheme="majorHAnsi"/>
          <w:bCs/>
        </w:rPr>
        <w:t xml:space="preserve"> napisać sprawdzian poprawkowy z danego materiału w terminie do 2 tygodni od otrzymania pracy (lub w innym – ustalonym z Rodzicem ucznia); nie stawienie się na poprawie jest równoznaczne z otrzymaniem </w:t>
      </w:r>
      <w:r w:rsidRPr="006C392C">
        <w:rPr>
          <w:rFonts w:asciiTheme="majorHAnsi" w:hAnsiTheme="majorHAnsi"/>
          <w:bCs/>
          <w:u w:val="single"/>
        </w:rPr>
        <w:t>kolejnej oceny</w:t>
      </w:r>
      <w:r w:rsidRPr="00416247">
        <w:rPr>
          <w:rFonts w:asciiTheme="majorHAnsi" w:hAnsiTheme="majorHAnsi"/>
          <w:bCs/>
        </w:rPr>
        <w:t xml:space="preserve"> niedostatecznej z danego materiału wagi 4 (ocena dopuszczająca </w:t>
      </w:r>
      <w:r w:rsidRPr="00416247">
        <w:rPr>
          <w:rFonts w:asciiTheme="majorHAnsi" w:hAnsiTheme="majorHAnsi"/>
          <w:bCs/>
          <w:u w:val="single"/>
        </w:rPr>
        <w:t>powinna</w:t>
      </w:r>
      <w:r w:rsidRPr="00416247">
        <w:rPr>
          <w:rFonts w:asciiTheme="majorHAnsi" w:hAnsiTheme="majorHAnsi"/>
          <w:bCs/>
        </w:rPr>
        <w:t xml:space="preserve"> być poprawiona))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możliwość poprawiania innych prac pisemnych jest każdorazowo ustalana przez nauczyciela i podawana uczniom do wiadomości na bieżąco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 xml:space="preserve">każda praca pisemna jest zwracana uczniowi po wpisaniu oceny do dziennika elektronicznego; powinna być przez Niego i Rodziców przeanalizowana i </w:t>
      </w:r>
      <w:r w:rsidRPr="006C392C">
        <w:rPr>
          <w:rFonts w:asciiTheme="majorHAnsi" w:hAnsiTheme="majorHAnsi"/>
          <w:bCs/>
          <w:u w:val="single"/>
        </w:rPr>
        <w:t>wklejona do zeszytu;</w:t>
      </w:r>
      <w:r w:rsidRPr="00416247">
        <w:rPr>
          <w:rFonts w:asciiTheme="majorHAnsi" w:hAnsiTheme="majorHAnsi"/>
          <w:bCs/>
        </w:rPr>
        <w:t xml:space="preserve"> niektóre prace wymagają poprawy pisemnej w zeszycie (nauczyciel informuje o tym na bieżąco) </w:t>
      </w:r>
    </w:p>
    <w:p w:rsidR="00416247" w:rsidRPr="00416247" w:rsidRDefault="00416247" w:rsidP="00416247">
      <w:pPr>
        <w:ind w:left="720"/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lastRenderedPageBreak/>
        <w:t xml:space="preserve">w razie nieobecności ucznia na </w:t>
      </w:r>
      <w:proofErr w:type="spellStart"/>
      <w:r w:rsidRPr="00416247">
        <w:rPr>
          <w:rFonts w:asciiTheme="majorHAnsi" w:hAnsiTheme="majorHAnsi"/>
          <w:bCs/>
        </w:rPr>
        <w:t>krt</w:t>
      </w:r>
      <w:proofErr w:type="spellEnd"/>
      <w:r w:rsidRPr="00416247">
        <w:rPr>
          <w:rFonts w:asciiTheme="majorHAnsi" w:hAnsiTheme="majorHAnsi"/>
          <w:bCs/>
        </w:rPr>
        <w:t xml:space="preserve">., </w:t>
      </w:r>
      <w:proofErr w:type="spellStart"/>
      <w:r w:rsidRPr="00416247">
        <w:rPr>
          <w:rFonts w:asciiTheme="majorHAnsi" w:hAnsiTheme="majorHAnsi"/>
          <w:bCs/>
        </w:rPr>
        <w:t>spr</w:t>
      </w:r>
      <w:proofErr w:type="spellEnd"/>
      <w:r w:rsidRPr="00416247">
        <w:rPr>
          <w:rFonts w:asciiTheme="majorHAnsi" w:hAnsiTheme="majorHAnsi"/>
          <w:bCs/>
        </w:rPr>
        <w:t xml:space="preserve">, teście czy pr. </w:t>
      </w:r>
      <w:proofErr w:type="spellStart"/>
      <w:r w:rsidRPr="00416247">
        <w:rPr>
          <w:rFonts w:asciiTheme="majorHAnsi" w:hAnsiTheme="majorHAnsi"/>
          <w:bCs/>
        </w:rPr>
        <w:t>kl</w:t>
      </w:r>
      <w:proofErr w:type="spellEnd"/>
      <w:r w:rsidRPr="00416247">
        <w:rPr>
          <w:rFonts w:asciiTheme="majorHAnsi" w:hAnsiTheme="majorHAnsi"/>
          <w:bCs/>
        </w:rPr>
        <w:t xml:space="preserve">, po powrocie do szkoły, uczeń ma </w:t>
      </w:r>
      <w:r w:rsidRPr="00416247">
        <w:rPr>
          <w:rFonts w:asciiTheme="majorHAnsi" w:hAnsiTheme="majorHAnsi"/>
          <w:bCs/>
          <w:u w:val="single"/>
        </w:rPr>
        <w:t>obowiązek napisać każdą</w:t>
      </w:r>
      <w:r w:rsidRPr="00416247">
        <w:rPr>
          <w:rFonts w:asciiTheme="majorHAnsi" w:hAnsiTheme="majorHAnsi"/>
          <w:bCs/>
        </w:rPr>
        <w:t xml:space="preserve"> zaległą pracę pisemną w terminie do 2 tygodni, o ile nauczyciel nie wyznaczy innego terminu, w przeciwnym razie otrzymuje ocenę niedostateczną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Pr="00416247" w:rsidRDefault="00416247" w:rsidP="00416247">
      <w:pPr>
        <w:numPr>
          <w:ilvl w:val="0"/>
          <w:numId w:val="5"/>
        </w:numPr>
        <w:jc w:val="both"/>
        <w:rPr>
          <w:rFonts w:asciiTheme="majorHAnsi" w:hAnsiTheme="majorHAnsi"/>
          <w:bCs/>
        </w:rPr>
      </w:pPr>
      <w:r w:rsidRPr="00416247">
        <w:rPr>
          <w:rFonts w:asciiTheme="majorHAnsi" w:hAnsiTheme="majorHAnsi"/>
          <w:bCs/>
        </w:rPr>
        <w:t>uczeń, który wymaga stałej pomocy merytorycznej z danego przedmiotu, ma obowiązek uczestniczyć w dodatkowych zajęciach; w terminach podanych przez nauczyciela przedmiotu.</w:t>
      </w:r>
    </w:p>
    <w:p w:rsidR="00416247" w:rsidRPr="00416247" w:rsidRDefault="00416247" w:rsidP="00416247">
      <w:pPr>
        <w:jc w:val="both"/>
        <w:rPr>
          <w:rFonts w:asciiTheme="majorHAnsi" w:hAnsiTheme="majorHAnsi"/>
          <w:bCs/>
        </w:rPr>
      </w:pPr>
    </w:p>
    <w:p w:rsidR="00416247" w:rsidRDefault="00416247" w:rsidP="00416247">
      <w:pPr>
        <w:rPr>
          <w:rFonts w:asciiTheme="majorHAnsi" w:hAnsiTheme="majorHAnsi"/>
          <w:bCs/>
        </w:rPr>
      </w:pPr>
    </w:p>
    <w:p w:rsidR="00416247" w:rsidRDefault="00416247" w:rsidP="006C392C">
      <w:pPr>
        <w:spacing w:after="200" w:line="276" w:lineRule="auto"/>
        <w:contextualSpacing/>
        <w:jc w:val="both"/>
        <w:rPr>
          <w:rFonts w:eastAsiaTheme="minorHAnsi"/>
          <w:b/>
          <w:szCs w:val="20"/>
          <w:lang w:eastAsia="en-US"/>
        </w:rPr>
      </w:pPr>
      <w:r w:rsidRPr="00416247">
        <w:rPr>
          <w:rFonts w:eastAsiaTheme="minorHAnsi"/>
          <w:b/>
          <w:szCs w:val="20"/>
          <w:lang w:eastAsia="en-US"/>
        </w:rPr>
        <w:t xml:space="preserve">Poprawy i ewentualne zaliczenia (gdy niemożliwe było zaliczenie podczas lekcji) są tylko i wyłącznie na zajęciach dodatkowych. </w:t>
      </w:r>
    </w:p>
    <w:p w:rsidR="006C392C" w:rsidRPr="00416247" w:rsidRDefault="006C392C" w:rsidP="006C392C">
      <w:pPr>
        <w:spacing w:after="200" w:line="276" w:lineRule="auto"/>
        <w:contextualSpacing/>
        <w:jc w:val="both"/>
        <w:rPr>
          <w:rFonts w:eastAsiaTheme="minorHAnsi"/>
          <w:b/>
          <w:szCs w:val="20"/>
          <w:lang w:eastAsia="en-US"/>
        </w:rPr>
      </w:pPr>
    </w:p>
    <w:p w:rsidR="00416247" w:rsidRPr="00416247" w:rsidRDefault="00416247" w:rsidP="00416247">
      <w:pPr>
        <w:jc w:val="right"/>
        <w:rPr>
          <w:rFonts w:asciiTheme="majorHAnsi" w:hAnsiTheme="majorHAnsi"/>
        </w:rPr>
      </w:pPr>
      <w:r w:rsidRPr="00416247">
        <w:rPr>
          <w:rFonts w:asciiTheme="majorHAnsi" w:hAnsiTheme="majorHAnsi"/>
        </w:rPr>
        <w:t>Karolina Ciechowska-Neumann</w:t>
      </w:r>
    </w:p>
    <w:p w:rsidR="000977C4" w:rsidRPr="00416247" w:rsidRDefault="00416247" w:rsidP="00416247">
      <w:pPr>
        <w:jc w:val="right"/>
        <w:rPr>
          <w:rFonts w:asciiTheme="majorHAnsi" w:hAnsiTheme="majorHAnsi"/>
        </w:rPr>
      </w:pPr>
      <w:r w:rsidRPr="00416247">
        <w:rPr>
          <w:rFonts w:asciiTheme="majorHAnsi" w:hAnsiTheme="majorHAnsi"/>
        </w:rPr>
        <w:t>Dominika Kowalska</w:t>
      </w:r>
    </w:p>
    <w:sectPr w:rsidR="000977C4" w:rsidRPr="00416247" w:rsidSect="004162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F7F"/>
    <w:multiLevelType w:val="hybridMultilevel"/>
    <w:tmpl w:val="66FC2DDC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374"/>
    <w:multiLevelType w:val="hybridMultilevel"/>
    <w:tmpl w:val="A4F83880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0298B"/>
    <w:multiLevelType w:val="hybridMultilevel"/>
    <w:tmpl w:val="5FA80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03C73"/>
    <w:multiLevelType w:val="hybridMultilevel"/>
    <w:tmpl w:val="DD60605A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66976"/>
    <w:multiLevelType w:val="hybridMultilevel"/>
    <w:tmpl w:val="98709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00F6B"/>
    <w:multiLevelType w:val="hybridMultilevel"/>
    <w:tmpl w:val="4798216C"/>
    <w:lvl w:ilvl="0" w:tplc="C424400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47"/>
    <w:rsid w:val="000A5D35"/>
    <w:rsid w:val="001065A8"/>
    <w:rsid w:val="00182CEB"/>
    <w:rsid w:val="00184561"/>
    <w:rsid w:val="00416247"/>
    <w:rsid w:val="006C392C"/>
    <w:rsid w:val="00711320"/>
    <w:rsid w:val="009538A4"/>
    <w:rsid w:val="00CD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9D76-6ADB-4213-977D-728395D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24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Admin</cp:lastModifiedBy>
  <cp:revision>2</cp:revision>
  <dcterms:created xsi:type="dcterms:W3CDTF">2019-10-01T13:54:00Z</dcterms:created>
  <dcterms:modified xsi:type="dcterms:W3CDTF">2019-10-01T13:54:00Z</dcterms:modified>
</cp:coreProperties>
</file>